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EB" w:rsidRPr="003E06EF" w:rsidRDefault="001C76EB" w:rsidP="001C76EB">
      <w:pPr>
        <w:pStyle w:val="a3"/>
        <w:tabs>
          <w:tab w:val="left" w:pos="2325"/>
        </w:tabs>
        <w:rPr>
          <w:sz w:val="27"/>
          <w:szCs w:val="27"/>
        </w:rPr>
      </w:pPr>
    </w:p>
    <w:p w:rsidR="00E11132" w:rsidRPr="003E06EF" w:rsidRDefault="00E11132" w:rsidP="00E11132">
      <w:pPr>
        <w:pStyle w:val="a3"/>
        <w:jc w:val="center"/>
      </w:pPr>
      <w:r w:rsidRPr="003E06EF">
        <w:rPr>
          <w:sz w:val="27"/>
          <w:szCs w:val="27"/>
          <w:u w:val="single"/>
        </w:rPr>
        <w:t>Консультации для родителей</w:t>
      </w:r>
    </w:p>
    <w:p w:rsidR="003E06EF" w:rsidRDefault="00E11132" w:rsidP="003E06EF">
      <w:pPr>
        <w:pStyle w:val="a3"/>
        <w:jc w:val="center"/>
        <w:rPr>
          <w:sz w:val="26"/>
          <w:szCs w:val="26"/>
          <w:u w:val="single"/>
        </w:rPr>
      </w:pPr>
      <w:r w:rsidRPr="003E06EF">
        <w:rPr>
          <w:sz w:val="26"/>
          <w:szCs w:val="26"/>
          <w:u w:val="single"/>
        </w:rPr>
        <w:t>Влияние родительских установок на развитие детей.</w:t>
      </w:r>
    </w:p>
    <w:p w:rsidR="003E06EF" w:rsidRPr="003E06EF" w:rsidRDefault="003E06EF" w:rsidP="003E06EF">
      <w:pPr>
        <w:pStyle w:val="a3"/>
        <w:tabs>
          <w:tab w:val="left" w:pos="2325"/>
        </w:tabs>
        <w:jc w:val="right"/>
      </w:pPr>
      <w:r w:rsidRPr="003E06EF">
        <w:t>Воспитатель: Гаджиева Д.С. группа №6 «Палитра»</w:t>
      </w:r>
    </w:p>
    <w:p w:rsidR="00E11132" w:rsidRPr="003E06EF" w:rsidRDefault="007B2813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 xml:space="preserve">Душевная жизнь человека чрезвычайно сложна, т.к. психика состоит из двух </w:t>
      </w:r>
      <w:r w:rsidR="0067363F" w:rsidRPr="003E06EF">
        <w:rPr>
          <w:color w:val="464646"/>
          <w:sz w:val="27"/>
          <w:szCs w:val="27"/>
        </w:rPr>
        <w:t xml:space="preserve">взаимодействующих </w:t>
      </w:r>
      <w:r w:rsidR="00E11132" w:rsidRPr="003E06EF">
        <w:rPr>
          <w:color w:val="464646"/>
          <w:sz w:val="27"/>
          <w:szCs w:val="27"/>
        </w:rPr>
        <w:t>составных: осознаваемое и несознаваемое – сознание и подсознание.</w:t>
      </w:r>
    </w:p>
    <w:p w:rsidR="00E11132" w:rsidRPr="003E06EF" w:rsidRDefault="007B2813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В неосознава</w:t>
      </w:r>
      <w:r w:rsidRPr="003E06EF">
        <w:rPr>
          <w:color w:val="464646"/>
          <w:sz w:val="27"/>
          <w:szCs w:val="27"/>
        </w:rPr>
        <w:t xml:space="preserve">емой сфере очень  </w:t>
      </w:r>
      <w:proofErr w:type="gramStart"/>
      <w:r w:rsidRPr="003E06EF">
        <w:rPr>
          <w:color w:val="464646"/>
          <w:sz w:val="27"/>
          <w:szCs w:val="27"/>
        </w:rPr>
        <w:t>важное значение</w:t>
      </w:r>
      <w:proofErr w:type="gramEnd"/>
      <w:r w:rsidR="00E11132" w:rsidRPr="003E06EF">
        <w:rPr>
          <w:color w:val="464646"/>
          <w:sz w:val="27"/>
          <w:szCs w:val="27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="00E11132" w:rsidRPr="003E06EF">
        <w:rPr>
          <w:color w:val="464646"/>
          <w:sz w:val="27"/>
          <w:szCs w:val="27"/>
        </w:rPr>
        <w:t>психоэмоционального</w:t>
      </w:r>
      <w:proofErr w:type="spellEnd"/>
      <w:r w:rsidR="00E11132" w:rsidRPr="003E06EF">
        <w:rPr>
          <w:color w:val="464646"/>
          <w:sz w:val="27"/>
          <w:szCs w:val="27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E11132" w:rsidRPr="003E06EF" w:rsidRDefault="008B6D1A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E11132" w:rsidRPr="003E06EF" w:rsidRDefault="008B6D1A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r w:rsidR="007B2813" w:rsidRPr="003E06EF">
        <w:rPr>
          <w:color w:val="464646"/>
          <w:sz w:val="27"/>
          <w:szCs w:val="27"/>
        </w:rPr>
        <w:t xml:space="preserve">благоприятный  для неё момент в жизни </w:t>
      </w:r>
      <w:r w:rsidRPr="003E06EF">
        <w:rPr>
          <w:color w:val="464646"/>
          <w:sz w:val="27"/>
          <w:szCs w:val="27"/>
        </w:rPr>
        <w:t xml:space="preserve"> ребёнка </w:t>
      </w:r>
      <w:r w:rsidR="007B2813"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воздейств</w:t>
      </w:r>
      <w:r w:rsidR="007B2813" w:rsidRPr="003E06EF">
        <w:rPr>
          <w:color w:val="464646"/>
          <w:sz w:val="27"/>
          <w:szCs w:val="27"/>
        </w:rPr>
        <w:t>ует на его поведение</w:t>
      </w:r>
      <w:r w:rsidR="00E11132" w:rsidRPr="003E06EF">
        <w:rPr>
          <w:color w:val="464646"/>
          <w:sz w:val="27"/>
          <w:szCs w:val="27"/>
        </w:rPr>
        <w:t xml:space="preserve"> и чувства. Оружием против негативной уст</w:t>
      </w:r>
      <w:r w:rsidRPr="003E06EF">
        <w:rPr>
          <w:color w:val="464646"/>
          <w:sz w:val="27"/>
          <w:szCs w:val="27"/>
        </w:rPr>
        <w:t xml:space="preserve">ановки может стать только </w:t>
      </w:r>
      <w:proofErr w:type="spellStart"/>
      <w:r w:rsidRPr="003E06EF">
        <w:rPr>
          <w:color w:val="464646"/>
          <w:sz w:val="27"/>
          <w:szCs w:val="27"/>
        </w:rPr>
        <w:t>контр</w:t>
      </w:r>
      <w:r w:rsidR="00E11132" w:rsidRPr="003E06EF">
        <w:rPr>
          <w:color w:val="464646"/>
          <w:sz w:val="27"/>
          <w:szCs w:val="27"/>
        </w:rPr>
        <w:t>установка</w:t>
      </w:r>
      <w:proofErr w:type="spellEnd"/>
      <w:r w:rsidR="00E11132" w:rsidRPr="003E06EF">
        <w:rPr>
          <w:color w:val="464646"/>
          <w:sz w:val="27"/>
          <w:szCs w:val="27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E11132" w:rsidRPr="003E06EF">
        <w:rPr>
          <w:color w:val="464646"/>
          <w:sz w:val="27"/>
          <w:szCs w:val="27"/>
        </w:rPr>
        <w:t>контрустановка</w:t>
      </w:r>
      <w:proofErr w:type="spellEnd"/>
      <w:r w:rsidR="00E11132" w:rsidRPr="003E06EF">
        <w:rPr>
          <w:color w:val="464646"/>
          <w:sz w:val="27"/>
          <w:szCs w:val="27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E11132" w:rsidRPr="003E06EF" w:rsidRDefault="008B6D1A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E11132" w:rsidRPr="003E06EF" w:rsidRDefault="008B6D1A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="00E11132" w:rsidRPr="003E06EF">
        <w:rPr>
          <w:color w:val="464646"/>
          <w:sz w:val="27"/>
          <w:szCs w:val="27"/>
        </w:rPr>
        <w:t>на те</w:t>
      </w:r>
      <w:proofErr w:type="gramEnd"/>
      <w:r w:rsidR="00E11132" w:rsidRPr="003E06EF">
        <w:rPr>
          <w:color w:val="464646"/>
          <w:sz w:val="27"/>
          <w:szCs w:val="27"/>
        </w:rPr>
        <w:t xml:space="preserve"> последствия, которые они могут иметь для личности </w:t>
      </w:r>
      <w:r w:rsidR="00E11132" w:rsidRPr="003E06EF">
        <w:rPr>
          <w:color w:val="464646"/>
          <w:sz w:val="27"/>
          <w:szCs w:val="27"/>
        </w:rPr>
        <w:lastRenderedPageBreak/>
        <w:t xml:space="preserve">ребенка, и научитесь выдвигать </w:t>
      </w:r>
      <w:proofErr w:type="spellStart"/>
      <w:r w:rsidR="00E11132" w:rsidRPr="003E06EF">
        <w:rPr>
          <w:color w:val="464646"/>
          <w:sz w:val="27"/>
          <w:szCs w:val="27"/>
        </w:rPr>
        <w:t>контрустановки</w:t>
      </w:r>
      <w:proofErr w:type="spellEnd"/>
      <w:r w:rsidR="00E11132" w:rsidRPr="003E06EF">
        <w:rPr>
          <w:color w:val="464646"/>
          <w:sz w:val="27"/>
          <w:szCs w:val="27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E11132" w:rsidRPr="003E06EF" w:rsidRDefault="008B6D1A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 xml:space="preserve">Проанализируйте, какие директивы, </w:t>
      </w:r>
      <w:proofErr w:type="gramStart"/>
      <w:r w:rsidR="00E11132" w:rsidRPr="003E06EF">
        <w:rPr>
          <w:color w:val="464646"/>
          <w:sz w:val="27"/>
          <w:szCs w:val="27"/>
        </w:rPr>
        <w:t>оценки</w:t>
      </w:r>
      <w:proofErr w:type="gramEnd"/>
      <w:r w:rsidR="00E11132" w:rsidRPr="003E06EF">
        <w:rPr>
          <w:color w:val="464646"/>
          <w:sz w:val="27"/>
          <w:szCs w:val="27"/>
        </w:rPr>
        <w:t xml:space="preserve"> и установки вы даёте своим детям. </w:t>
      </w:r>
      <w:proofErr w:type="gramStart"/>
      <w:r w:rsidR="00E11132" w:rsidRPr="003E06EF">
        <w:rPr>
          <w:color w:val="464646"/>
          <w:sz w:val="27"/>
          <w:szCs w:val="27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E11132" w:rsidRPr="003E06EF" w:rsidRDefault="00E11132" w:rsidP="00E24461">
      <w:pPr>
        <w:pStyle w:val="a3"/>
        <w:jc w:val="center"/>
      </w:pPr>
      <w:r w:rsidRPr="003E06EF">
        <w:rPr>
          <w:b/>
          <w:bCs/>
          <w:color w:val="464646"/>
          <w:sz w:val="27"/>
          <w:szCs w:val="27"/>
        </w:rPr>
        <w:t>НЕГАТИВНЫЕ УСТАНОВКИ</w:t>
      </w:r>
    </w:p>
    <w:p w:rsidR="00E11132" w:rsidRPr="003E06EF" w:rsidRDefault="00E11132" w:rsidP="00E11132">
      <w:pPr>
        <w:pStyle w:val="a3"/>
      </w:pPr>
      <w:r w:rsidRPr="003E06EF">
        <w:rPr>
          <w:b/>
          <w:bCs/>
          <w:color w:val="464646"/>
          <w:sz w:val="27"/>
          <w:szCs w:val="27"/>
        </w:rPr>
        <w:t>Сказав так:</w:t>
      </w:r>
      <w:r w:rsidR="00E24461" w:rsidRPr="003E06EF">
        <w:t xml:space="preserve"> </w:t>
      </w:r>
      <w:r w:rsidRPr="003E06EF">
        <w:rPr>
          <w:b/>
          <w:bCs/>
          <w:color w:val="464646"/>
          <w:sz w:val="27"/>
          <w:szCs w:val="27"/>
        </w:rPr>
        <w:t>подумайте о последствиях</w:t>
      </w:r>
      <w:r w:rsidR="00E24461" w:rsidRPr="003E06EF">
        <w:rPr>
          <w:b/>
          <w:bCs/>
          <w:color w:val="464646"/>
          <w:sz w:val="27"/>
          <w:szCs w:val="27"/>
        </w:rPr>
        <w:t xml:space="preserve"> </w:t>
      </w:r>
      <w:r w:rsidRPr="003E06EF">
        <w:rPr>
          <w:b/>
          <w:bCs/>
          <w:color w:val="464646"/>
          <w:sz w:val="27"/>
          <w:szCs w:val="27"/>
        </w:rPr>
        <w:t>и вовремя исправьтесь</w:t>
      </w:r>
      <w:r w:rsidR="00E24461" w:rsidRPr="003E06EF">
        <w:rPr>
          <w:b/>
          <w:bCs/>
          <w:color w:val="464646"/>
          <w:sz w:val="27"/>
          <w:szCs w:val="27"/>
        </w:rPr>
        <w:t>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"Не будешь слушаться, с тобой никто дружить не будет…".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 xml:space="preserve">Замкнутость, отчуждённость, угодливость, безынициативность, </w:t>
      </w:r>
      <w:proofErr w:type="spellStart"/>
      <w:r w:rsidRPr="003E06EF">
        <w:rPr>
          <w:color w:val="464646"/>
          <w:sz w:val="27"/>
          <w:szCs w:val="27"/>
        </w:rPr>
        <w:t>подчиняемость</w:t>
      </w:r>
      <w:proofErr w:type="spellEnd"/>
      <w:r w:rsidRPr="003E06EF">
        <w:rPr>
          <w:color w:val="464646"/>
          <w:sz w:val="27"/>
          <w:szCs w:val="27"/>
        </w:rPr>
        <w:t>, приверженность стереотипному поведению.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"Будь собой, у каждого  в жизни будут друзья!".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"Горе ты моё!"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Чувство вины, низкая самооценка, враждебное отношение к окружающим, отчуждение, конфликты с родителями.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"Счастье ты моё, радость моя!"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"Плакса-Вакса, нытик, пискля!"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"Поплачь, будет легче…".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"Вот дурашка, всё готов раздать…".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Низкая самооценка, жадность, накопительство, трудности в общении со сверстниками, эгоизм.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"Молодец, что делишься с другими!".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"Не твоего ума дело!".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"А ты как думаешь?".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"Ты совсем, как твой папа (мама)…".</w:t>
      </w:r>
    </w:p>
    <w:p w:rsidR="00E11132" w:rsidRPr="003E06EF" w:rsidRDefault="0005211C" w:rsidP="00E11132">
      <w:pPr>
        <w:pStyle w:val="a3"/>
      </w:pPr>
      <w:r w:rsidRPr="003E06EF">
        <w:rPr>
          <w:color w:val="464646"/>
          <w:sz w:val="27"/>
          <w:szCs w:val="27"/>
        </w:rPr>
        <w:lastRenderedPageBreak/>
        <w:t xml:space="preserve"> </w:t>
      </w:r>
      <w:r w:rsidR="00E11132" w:rsidRPr="003E06EF">
        <w:rPr>
          <w:color w:val="464646"/>
          <w:sz w:val="27"/>
          <w:szCs w:val="27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E11132" w:rsidRPr="003E06EF" w:rsidRDefault="0005211C" w:rsidP="00E11132">
      <w:pPr>
        <w:pStyle w:val="a3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"Папа у нас замечательный человек!" "Мама у нас умница!".</w:t>
      </w:r>
    </w:p>
    <w:p w:rsidR="00E11132" w:rsidRPr="003E06EF" w:rsidRDefault="0005211C" w:rsidP="00E11132">
      <w:pPr>
        <w:pStyle w:val="a3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"Ничего не умеешь делать, неумейка!".</w:t>
      </w:r>
    </w:p>
    <w:p w:rsidR="00E11132" w:rsidRPr="003E06EF" w:rsidRDefault="0005211C" w:rsidP="00E11132">
      <w:pPr>
        <w:pStyle w:val="a3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E11132" w:rsidRPr="003E06EF" w:rsidRDefault="0005211C" w:rsidP="00E11132">
      <w:pPr>
        <w:pStyle w:val="a3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"Попробуй ещё, у тебя обязательно получится!".</w:t>
      </w:r>
    </w:p>
    <w:p w:rsidR="00E11132" w:rsidRPr="003E06EF" w:rsidRDefault="0005211C" w:rsidP="00E11132">
      <w:pPr>
        <w:pStyle w:val="a3"/>
      </w:pPr>
      <w:r w:rsidRPr="003E06EF">
        <w:rPr>
          <w:color w:val="464646"/>
          <w:sz w:val="27"/>
          <w:szCs w:val="27"/>
        </w:rPr>
        <w:t xml:space="preserve"> </w:t>
      </w:r>
      <w:r w:rsidR="00E11132" w:rsidRPr="003E06EF">
        <w:rPr>
          <w:color w:val="464646"/>
          <w:sz w:val="27"/>
          <w:szCs w:val="27"/>
        </w:rPr>
        <w:t>"Не кричи так, оглохнешь!"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 xml:space="preserve">Скрытая агрессивность, повышенное </w:t>
      </w:r>
      <w:proofErr w:type="spellStart"/>
      <w:r w:rsidRPr="003E06EF">
        <w:rPr>
          <w:color w:val="464646"/>
          <w:sz w:val="27"/>
          <w:szCs w:val="27"/>
        </w:rPr>
        <w:t>психоэмоциональное</w:t>
      </w:r>
      <w:proofErr w:type="spellEnd"/>
      <w:r w:rsidRPr="003E06EF">
        <w:rPr>
          <w:color w:val="464646"/>
          <w:sz w:val="27"/>
          <w:szCs w:val="27"/>
        </w:rPr>
        <w:t xml:space="preserve"> напряжение, болезни горла и ушей, конфликтность.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"Скажи мне на ушко, давай пошепчемся…!".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</w:t>
      </w:r>
      <w:proofErr w:type="spellStart"/>
      <w:r w:rsidRPr="003E06EF">
        <w:rPr>
          <w:color w:val="464646"/>
          <w:sz w:val="27"/>
          <w:szCs w:val="27"/>
        </w:rPr>
        <w:t>Неряха</w:t>
      </w:r>
      <w:proofErr w:type="spellEnd"/>
      <w:r w:rsidRPr="003E06EF">
        <w:rPr>
          <w:color w:val="464646"/>
          <w:sz w:val="27"/>
          <w:szCs w:val="27"/>
        </w:rPr>
        <w:t xml:space="preserve">, </w:t>
      </w:r>
      <w:proofErr w:type="spellStart"/>
      <w:r w:rsidRPr="003E06EF">
        <w:rPr>
          <w:color w:val="464646"/>
          <w:sz w:val="27"/>
          <w:szCs w:val="27"/>
        </w:rPr>
        <w:t>грязнуля</w:t>
      </w:r>
      <w:proofErr w:type="spellEnd"/>
      <w:r w:rsidRPr="003E06EF">
        <w:rPr>
          <w:color w:val="464646"/>
          <w:sz w:val="27"/>
          <w:szCs w:val="27"/>
        </w:rPr>
        <w:t>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Чувство вины, страхи, рассеянность, невнимание к себе и своей внешности, неразборчивость в выборе друзей.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"Как приятно на тебя смотреть, когда ты чист и аккуратен!"</w:t>
      </w:r>
    </w:p>
    <w:p w:rsidR="00E11132" w:rsidRPr="003E06EF" w:rsidRDefault="00E11132" w:rsidP="00E11132">
      <w:pPr>
        <w:pStyle w:val="a3"/>
      </w:pPr>
      <w:r w:rsidRPr="003E06EF">
        <w:rPr>
          <w:b/>
          <w:bCs/>
          <w:color w:val="464646"/>
          <w:sz w:val="27"/>
          <w:szCs w:val="27"/>
        </w:rPr>
        <w:t>"</w:t>
      </w:r>
      <w:r w:rsidRPr="003E06EF">
        <w:rPr>
          <w:color w:val="464646"/>
          <w:sz w:val="27"/>
          <w:szCs w:val="27"/>
        </w:rPr>
        <w:t>Противная девчонка, все они капризули!" (мальчику о девочке). "</w:t>
      </w:r>
      <w:proofErr w:type="gramStart"/>
      <w:r w:rsidRPr="003E06EF">
        <w:rPr>
          <w:color w:val="464646"/>
          <w:sz w:val="27"/>
          <w:szCs w:val="27"/>
        </w:rPr>
        <w:t>Негодник</w:t>
      </w:r>
      <w:proofErr w:type="gramEnd"/>
      <w:r w:rsidRPr="003E06EF">
        <w:rPr>
          <w:color w:val="464646"/>
          <w:sz w:val="27"/>
          <w:szCs w:val="27"/>
        </w:rPr>
        <w:t>, все мальчики забияки и драчуны!" (девочке о мальчике).</w:t>
      </w:r>
    </w:p>
    <w:p w:rsidR="00E11132" w:rsidRPr="003E06EF" w:rsidRDefault="00E11132" w:rsidP="00E11132">
      <w:pPr>
        <w:pStyle w:val="a3"/>
      </w:pPr>
      <w:proofErr w:type="gramStart"/>
      <w:r w:rsidRPr="003E06EF">
        <w:rPr>
          <w:color w:val="464646"/>
          <w:sz w:val="27"/>
          <w:szCs w:val="27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"Я никогда тебя не оставлю, ты самый любимый!".</w:t>
      </w:r>
    </w:p>
    <w:p w:rsidR="00E11132" w:rsidRPr="003E06EF" w:rsidRDefault="00E11132" w:rsidP="00E11132">
      <w:pPr>
        <w:pStyle w:val="a3"/>
      </w:pPr>
      <w:r w:rsidRPr="003E06EF">
        <w:rPr>
          <w:b/>
          <w:bCs/>
          <w:color w:val="464646"/>
          <w:sz w:val="27"/>
          <w:szCs w:val="27"/>
        </w:rPr>
        <w:t>"</w:t>
      </w:r>
      <w:r w:rsidRPr="003E06EF">
        <w:rPr>
          <w:color w:val="464646"/>
          <w:sz w:val="27"/>
          <w:szCs w:val="27"/>
        </w:rPr>
        <w:t>Жизнь очень трудна: вырастешь – узнаешь…!"</w:t>
      </w:r>
    </w:p>
    <w:p w:rsidR="00E11132" w:rsidRPr="003E06EF" w:rsidRDefault="00E11132" w:rsidP="00E11132">
      <w:pPr>
        <w:pStyle w:val="a3"/>
      </w:pPr>
      <w:proofErr w:type="gramStart"/>
      <w:r w:rsidRPr="003E06EF">
        <w:rPr>
          <w:color w:val="464646"/>
          <w:sz w:val="27"/>
          <w:szCs w:val="27"/>
        </w:rPr>
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</w:r>
      <w:proofErr w:type="gramEnd"/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"Жизнь интересна и прекрасна! Всё будет хорошо!".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"Уйди с глаз моих, встань в угол!"</w:t>
      </w:r>
    </w:p>
    <w:p w:rsidR="00E11132" w:rsidRPr="003E06EF" w:rsidRDefault="00E11132" w:rsidP="00E11132">
      <w:pPr>
        <w:pStyle w:val="a3"/>
      </w:pPr>
      <w:proofErr w:type="gramStart"/>
      <w:r w:rsidRPr="003E06EF">
        <w:rPr>
          <w:color w:val="464646"/>
          <w:sz w:val="27"/>
          <w:szCs w:val="27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"Иди ко мне, давай во всём разберёмся вместе!"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 xml:space="preserve">"Не ешь много сладкого, а то зубки будут болеть, и будешь </w:t>
      </w:r>
      <w:proofErr w:type="spellStart"/>
      <w:r w:rsidRPr="003E06EF">
        <w:rPr>
          <w:color w:val="464646"/>
          <w:sz w:val="27"/>
          <w:szCs w:val="27"/>
        </w:rPr>
        <w:t>то-о-ол-стая</w:t>
      </w:r>
      <w:proofErr w:type="spellEnd"/>
      <w:r w:rsidRPr="003E06EF">
        <w:rPr>
          <w:color w:val="464646"/>
          <w:sz w:val="27"/>
          <w:szCs w:val="27"/>
        </w:rPr>
        <w:t>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lastRenderedPageBreak/>
        <w:t>Проблемы с излишним весом, больные зубы, самоограничение, низкая самооценка, неприятие себя.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"Давай немного оставим папе (маме) ит.д."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"Все вокруг обманщики, надейся только на себя!"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 xml:space="preserve">Трудности в общении, подозрительность, завышенная самооценка, страхи, проблемы </w:t>
      </w:r>
      <w:proofErr w:type="spellStart"/>
      <w:r w:rsidRPr="003E06EF">
        <w:rPr>
          <w:color w:val="464646"/>
          <w:sz w:val="27"/>
          <w:szCs w:val="27"/>
        </w:rPr>
        <w:t>сверконтроля</w:t>
      </w:r>
      <w:proofErr w:type="spellEnd"/>
      <w:r w:rsidRPr="003E06EF">
        <w:rPr>
          <w:color w:val="464646"/>
          <w:sz w:val="27"/>
          <w:szCs w:val="27"/>
        </w:rPr>
        <w:t>, ощущение одиночества и тревоги.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"На свете много добрых людей, готовых тебе помочь…".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"Ах ты, гадкий утёнок! И в кого ты такой некрасивый!".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"Как ты мне нравишься!".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"Нельзя ничего самому делать, спрашивай разрешения у старших!".</w:t>
      </w:r>
    </w:p>
    <w:p w:rsidR="00E11132" w:rsidRPr="003E06EF" w:rsidRDefault="00E11132" w:rsidP="00E11132">
      <w:pPr>
        <w:pStyle w:val="a3"/>
      </w:pPr>
      <w:proofErr w:type="gramStart"/>
      <w:r w:rsidRPr="003E06EF">
        <w:rPr>
          <w:color w:val="464646"/>
          <w:sz w:val="27"/>
          <w:szCs w:val="27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"Смелее, ты всё можешь сам!".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"Всегда ты не вовремя, подожди…".</w:t>
      </w:r>
    </w:p>
    <w:p w:rsidR="00E11132" w:rsidRPr="003E06EF" w:rsidRDefault="00E11132" w:rsidP="00E11132">
      <w:pPr>
        <w:pStyle w:val="a3"/>
      </w:pPr>
      <w:proofErr w:type="gramStart"/>
      <w:r w:rsidRPr="003E06EF">
        <w:rPr>
          <w:color w:val="464646"/>
          <w:sz w:val="27"/>
          <w:szCs w:val="27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 w:rsidRPr="003E06EF">
        <w:rPr>
          <w:color w:val="464646"/>
          <w:sz w:val="27"/>
          <w:szCs w:val="27"/>
        </w:rPr>
        <w:t>психоэмоциональное</w:t>
      </w:r>
      <w:proofErr w:type="spellEnd"/>
      <w:r w:rsidRPr="003E06EF">
        <w:rPr>
          <w:color w:val="464646"/>
          <w:sz w:val="27"/>
          <w:szCs w:val="27"/>
        </w:rPr>
        <w:t xml:space="preserve"> напряжение.</w:t>
      </w:r>
      <w:proofErr w:type="gramEnd"/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"Давай, я тебе помогу!"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"Никого не бойся, никому не уступай, всем давай сдачу!".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E11132" w:rsidRPr="003E06EF" w:rsidRDefault="00E11132" w:rsidP="00E11132">
      <w:pPr>
        <w:pStyle w:val="a3"/>
      </w:pPr>
      <w:r w:rsidRPr="003E06EF">
        <w:rPr>
          <w:color w:val="464646"/>
          <w:sz w:val="27"/>
          <w:szCs w:val="27"/>
        </w:rPr>
        <w:t>"Держи себя в руках, уважай людей!".</w:t>
      </w:r>
    </w:p>
    <w:p w:rsidR="00E11132" w:rsidRPr="003E06EF" w:rsidRDefault="00E11132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3E06EF">
        <w:rPr>
          <w:color w:val="464646"/>
          <w:sz w:val="27"/>
          <w:szCs w:val="27"/>
        </w:rPr>
        <w:t>контрустановки</w:t>
      </w:r>
      <w:proofErr w:type="spellEnd"/>
      <w:r w:rsidRPr="003E06EF">
        <w:rPr>
          <w:color w:val="464646"/>
          <w:sz w:val="27"/>
          <w:szCs w:val="27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3E06EF">
        <w:rPr>
          <w:color w:val="464646"/>
          <w:sz w:val="27"/>
          <w:szCs w:val="27"/>
        </w:rPr>
        <w:t>психоэмоциональное</w:t>
      </w:r>
      <w:proofErr w:type="spellEnd"/>
      <w:r w:rsidRPr="003E06EF">
        <w:rPr>
          <w:color w:val="464646"/>
          <w:sz w:val="27"/>
          <w:szCs w:val="27"/>
        </w:rPr>
        <w:t xml:space="preserve"> благополучие ребёнка, его поведение, а нередко и на его жизненный сценарий.</w:t>
      </w:r>
    </w:p>
    <w:p w:rsidR="00E11132" w:rsidRPr="003E06EF" w:rsidRDefault="00E11132" w:rsidP="00E11132">
      <w:pPr>
        <w:pStyle w:val="a3"/>
        <w:spacing w:line="274" w:lineRule="atLeast"/>
      </w:pPr>
      <w:r w:rsidRPr="003E06EF">
        <w:rPr>
          <w:b/>
          <w:bCs/>
          <w:color w:val="464646"/>
          <w:sz w:val="27"/>
          <w:szCs w:val="27"/>
        </w:rPr>
        <w:t>Как часто вы говорите детям: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Я сейчас заня</w:t>
      </w:r>
      <w:proofErr w:type="gramStart"/>
      <w:r w:rsidRPr="003E06EF">
        <w:rPr>
          <w:color w:val="464646"/>
          <w:sz w:val="27"/>
          <w:szCs w:val="27"/>
        </w:rPr>
        <w:t>т(</w:t>
      </w:r>
      <w:proofErr w:type="gramEnd"/>
      <w:r w:rsidRPr="003E06EF">
        <w:rPr>
          <w:color w:val="464646"/>
          <w:sz w:val="27"/>
          <w:szCs w:val="27"/>
        </w:rPr>
        <w:t>а)…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lastRenderedPageBreak/>
        <w:t>Посмотри, что ты натворил!!!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Как всегда неправильно!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Когда же ты научишься!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Сколько раз тебе можно повторять!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Ты сведёшь меня с ума!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Что бы ты без меня делал!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Вечно ты во всё лезешь!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Уйди от меня!</w:t>
      </w:r>
    </w:p>
    <w:p w:rsidR="00E11132" w:rsidRPr="003E06EF" w:rsidRDefault="00E11132" w:rsidP="00E11132">
      <w:pPr>
        <w:pStyle w:val="a3"/>
        <w:numPr>
          <w:ilvl w:val="0"/>
          <w:numId w:val="1"/>
        </w:numPr>
        <w:spacing w:line="274" w:lineRule="atLeast"/>
      </w:pPr>
      <w:r w:rsidRPr="003E06EF">
        <w:rPr>
          <w:color w:val="464646"/>
          <w:sz w:val="27"/>
          <w:szCs w:val="27"/>
        </w:rPr>
        <w:t>Встань в угол!</w:t>
      </w:r>
    </w:p>
    <w:p w:rsidR="00E11132" w:rsidRPr="003E06EF" w:rsidRDefault="00E11132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E11132" w:rsidRPr="003E06EF" w:rsidRDefault="00E11132" w:rsidP="00E11132">
      <w:pPr>
        <w:pStyle w:val="a3"/>
        <w:spacing w:line="274" w:lineRule="atLeast"/>
      </w:pPr>
      <w:r w:rsidRPr="003E06EF">
        <w:rPr>
          <w:b/>
          <w:bCs/>
          <w:color w:val="464646"/>
          <w:sz w:val="27"/>
          <w:szCs w:val="27"/>
        </w:rPr>
        <w:t>А эти слова ласкают душу ребёнка: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Ты самый любимый!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Ты очень многое можешь!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Что бы мы без тебя делали?!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Иди ко мне!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Садись с нами…!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Я помогу тебе…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Я радуюсь твоим успехам!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proofErr w:type="gramStart"/>
      <w:r w:rsidRPr="003E06EF">
        <w:rPr>
          <w:color w:val="464646"/>
          <w:sz w:val="27"/>
          <w:szCs w:val="27"/>
        </w:rPr>
        <w:t>Что бы не</w:t>
      </w:r>
      <w:proofErr w:type="gramEnd"/>
      <w:r w:rsidRPr="003E06EF">
        <w:rPr>
          <w:color w:val="464646"/>
          <w:sz w:val="27"/>
          <w:szCs w:val="27"/>
        </w:rPr>
        <w:t xml:space="preserve"> случилось, наш дом – наша крепость.</w:t>
      </w:r>
    </w:p>
    <w:p w:rsidR="00E11132" w:rsidRPr="003E06EF" w:rsidRDefault="00E11132" w:rsidP="00E11132">
      <w:pPr>
        <w:pStyle w:val="a3"/>
        <w:numPr>
          <w:ilvl w:val="0"/>
          <w:numId w:val="2"/>
        </w:numPr>
        <w:spacing w:line="274" w:lineRule="atLeast"/>
      </w:pPr>
      <w:r w:rsidRPr="003E06EF">
        <w:rPr>
          <w:color w:val="464646"/>
          <w:sz w:val="27"/>
          <w:szCs w:val="27"/>
        </w:rPr>
        <w:t>Расскажи мне, что с тобой…</w:t>
      </w:r>
    </w:p>
    <w:p w:rsidR="00E11132" w:rsidRPr="003E06EF" w:rsidRDefault="00E11132" w:rsidP="00E11132">
      <w:pPr>
        <w:pStyle w:val="a3"/>
        <w:spacing w:line="274" w:lineRule="atLeast"/>
      </w:pPr>
      <w:r w:rsidRPr="003E06EF">
        <w:rPr>
          <w:color w:val="464646"/>
          <w:sz w:val="27"/>
          <w:szCs w:val="27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E11132" w:rsidRPr="003E06EF" w:rsidRDefault="00E11132" w:rsidP="00E11132">
      <w:pPr>
        <w:pStyle w:val="a3"/>
        <w:spacing w:after="240" w:afterAutospacing="0"/>
      </w:pPr>
    </w:p>
    <w:p w:rsidR="00E11132" w:rsidRDefault="00E11132" w:rsidP="00E11132">
      <w:pPr>
        <w:pStyle w:val="a3"/>
        <w:spacing w:after="240" w:afterAutospacing="0"/>
      </w:pPr>
    </w:p>
    <w:p w:rsidR="00E11132" w:rsidRDefault="00E11132" w:rsidP="00E11132">
      <w:pPr>
        <w:pStyle w:val="a3"/>
        <w:spacing w:after="240" w:afterAutospacing="0"/>
      </w:pPr>
    </w:p>
    <w:p w:rsidR="00E11132" w:rsidRDefault="00E11132" w:rsidP="00E11132">
      <w:pPr>
        <w:pStyle w:val="a3"/>
        <w:spacing w:after="240" w:afterAutospacing="0"/>
      </w:pPr>
    </w:p>
    <w:p w:rsidR="00E11132" w:rsidRDefault="00E11132" w:rsidP="00E11132">
      <w:pPr>
        <w:pStyle w:val="a3"/>
      </w:pPr>
    </w:p>
    <w:p w:rsidR="004C4DF6" w:rsidRDefault="004C4DF6"/>
    <w:sectPr w:rsidR="004C4DF6" w:rsidSect="00E1113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1FE"/>
    <w:multiLevelType w:val="multilevel"/>
    <w:tmpl w:val="D34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F6C89"/>
    <w:multiLevelType w:val="multilevel"/>
    <w:tmpl w:val="33C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82"/>
    <w:rsid w:val="00025B82"/>
    <w:rsid w:val="0005211C"/>
    <w:rsid w:val="0006539A"/>
    <w:rsid w:val="001C76EB"/>
    <w:rsid w:val="003E06EF"/>
    <w:rsid w:val="004C0762"/>
    <w:rsid w:val="004C4DF6"/>
    <w:rsid w:val="0067363F"/>
    <w:rsid w:val="007B2813"/>
    <w:rsid w:val="008B6D1A"/>
    <w:rsid w:val="00B57063"/>
    <w:rsid w:val="00D32023"/>
    <w:rsid w:val="00E11132"/>
    <w:rsid w:val="00E2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ГБДОУ№15</dc:creator>
  <cp:keywords/>
  <dc:description/>
  <cp:lastModifiedBy>Metodist</cp:lastModifiedBy>
  <cp:revision>12</cp:revision>
  <dcterms:created xsi:type="dcterms:W3CDTF">2016-10-12T12:09:00Z</dcterms:created>
  <dcterms:modified xsi:type="dcterms:W3CDTF">2017-01-10T10:39:00Z</dcterms:modified>
</cp:coreProperties>
</file>